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BA60F0">
        <w:rPr>
          <w:rFonts w:ascii="Times New Roman" w:hAnsi="Times New Roman"/>
          <w:b/>
          <w:sz w:val="20"/>
          <w:szCs w:val="20"/>
        </w:rPr>
        <w:t>юридические</w:t>
      </w:r>
      <w:r w:rsidR="00BA60F0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5D2D21" w:rsidRDefault="009E4AF0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9E4AF0">
        <w:rPr>
          <w:rStyle w:val="a3"/>
          <w:rFonts w:ascii="Times New Roman" w:hAnsi="Times New Roman"/>
          <w:b/>
          <w:caps/>
          <w:color w:val="002060"/>
          <w:sz w:val="28"/>
        </w:rPr>
        <w:t>ВЕРХОВЕНСТВО ПРАВА: МЕЖДУНАРОДНЫЙ И НАЦИОНАЛЬНЫЙ АСПЕКТ</w:t>
      </w:r>
    </w:p>
    <w:p w:rsidR="009E4AF0" w:rsidRDefault="009E4AF0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Default="000E765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</w:t>
      </w:r>
      <w:r w:rsidR="009E4AF0">
        <w:rPr>
          <w:rFonts w:ascii="Times New Roman" w:hAnsi="Times New Roman"/>
          <w:b/>
          <w:sz w:val="24"/>
          <w:szCs w:val="24"/>
        </w:rPr>
        <w:t>ноября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9E4AF0">
        <w:rPr>
          <w:rFonts w:ascii="Times New Roman" w:hAnsi="Times New Roman"/>
          <w:b/>
          <w:sz w:val="24"/>
          <w:szCs w:val="24"/>
        </w:rPr>
        <w:t>Челябинск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460DBC">
        <w:rPr>
          <w:rFonts w:ascii="Times New Roman" w:hAnsi="Times New Roman"/>
          <w:b/>
          <w:sz w:val="20"/>
          <w:szCs w:val="20"/>
        </w:rPr>
        <w:t>ЮР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5E7653">
        <w:rPr>
          <w:rFonts w:ascii="Times New Roman" w:hAnsi="Times New Roman"/>
          <w:b/>
          <w:sz w:val="20"/>
          <w:szCs w:val="20"/>
        </w:rPr>
        <w:t>7</w:t>
      </w:r>
      <w:r w:rsidR="009E4AF0">
        <w:rPr>
          <w:rFonts w:ascii="Times New Roman" w:hAnsi="Times New Roman"/>
          <w:b/>
          <w:sz w:val="20"/>
          <w:szCs w:val="20"/>
        </w:rPr>
        <w:t>9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433C02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E7656">
        <w:rPr>
          <w:rFonts w:ascii="Times New Roman" w:hAnsi="Times New Roman"/>
          <w:b/>
          <w:sz w:val="20"/>
          <w:szCs w:val="20"/>
          <w:u w:val="single"/>
        </w:rPr>
        <w:t xml:space="preserve">14 </w:t>
      </w:r>
      <w:r w:rsidR="009E4AF0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0E765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460DBC">
        <w:rPr>
          <w:rFonts w:ascii="Times New Roman" w:hAnsi="Times New Roman"/>
          <w:b/>
          <w:sz w:val="20"/>
          <w:szCs w:val="20"/>
        </w:rPr>
        <w:t>ЮР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5E7653">
        <w:rPr>
          <w:rFonts w:ascii="Times New Roman" w:hAnsi="Times New Roman"/>
          <w:b/>
          <w:sz w:val="20"/>
          <w:szCs w:val="20"/>
        </w:rPr>
        <w:t>7</w:t>
      </w:r>
      <w:r w:rsidR="009E4AF0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A90FF8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433C02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1389"/>
        <w:gridCol w:w="1589"/>
        <w:gridCol w:w="138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9E4A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460DB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ЮР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E76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  <w:r w:rsidR="009E4A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0E765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14 </w:t>
            </w:r>
            <w:r w:rsidR="009E4AF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ноября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390A95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:rsidR="00460DBC" w:rsidRPr="00116278" w:rsidRDefault="00460DBC" w:rsidP="00460DB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:rsidR="00064F4C" w:rsidRPr="00390A95" w:rsidRDefault="00460DBC" w:rsidP="00460DBC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-mail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433C02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A154CE" w:rsidRPr="00A154CE" w:rsidRDefault="00A154CE" w:rsidP="00A154CE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54CE">
              <w:rPr>
                <w:rFonts w:ascii="Times New Roman" w:hAnsi="Times New Roman"/>
              </w:rPr>
              <w:t>канд. юр. наук, доцент СГЮА,</w:t>
            </w:r>
          </w:p>
          <w:p w:rsidR="005D2D21" w:rsidRDefault="00A154CE" w:rsidP="00A154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54CE">
              <w:rPr>
                <w:rFonts w:ascii="Times New Roman" w:hAnsi="Times New Roman"/>
              </w:rPr>
              <w:t>г. Саратов, Российская Федерация</w:t>
            </w:r>
          </w:p>
          <w:p w:rsidR="00A154CE" w:rsidRPr="00064079" w:rsidRDefault="00A154CE" w:rsidP="00A154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064079" w:rsidRDefault="00A154CE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4CE">
              <w:rPr>
                <w:rFonts w:ascii="Times New Roman" w:hAnsi="Times New Roman"/>
                <w:b/>
              </w:rPr>
              <w:t>АСПЕКТЫ ФОРМИРОВАНИЯ ЗАКОНОДАТЕЛЬСТВА ОБ АЭРОПОРТАХ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A154CE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54C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Аспекты формирования законодательства об аэропортах [Текст] / А. И. Петров// Сборник статей Международной научно-практической конференции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9E4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</w:t>
      </w:r>
      <w:r w:rsidR="009E4AF0" w:rsidRPr="009E4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ерховенство права: международный и национальный аспект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9E4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Челябинск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5E765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14.1</w:t>
      </w:r>
      <w:r w:rsidR="009E4A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 w:rsidR="005D2D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40" w:rsidRDefault="00274440">
      <w:pPr>
        <w:spacing w:after="0" w:line="240" w:lineRule="auto"/>
      </w:pPr>
      <w:r>
        <w:separator/>
      </w:r>
    </w:p>
  </w:endnote>
  <w:endnote w:type="continuationSeparator" w:id="0">
    <w:p w:rsidR="00274440" w:rsidRDefault="0027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27444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40" w:rsidRDefault="00274440">
      <w:pPr>
        <w:spacing w:after="0" w:line="240" w:lineRule="auto"/>
      </w:pPr>
      <w:r>
        <w:separator/>
      </w:r>
    </w:p>
  </w:footnote>
  <w:footnote w:type="continuationSeparator" w:id="0">
    <w:p w:rsidR="00274440" w:rsidRDefault="0027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4440"/>
    <w:rsid w:val="002773AE"/>
    <w:rsid w:val="0028001E"/>
    <w:rsid w:val="002B1DC5"/>
    <w:rsid w:val="002C4E32"/>
    <w:rsid w:val="002D15F7"/>
    <w:rsid w:val="002D218E"/>
    <w:rsid w:val="00301343"/>
    <w:rsid w:val="00301730"/>
    <w:rsid w:val="00317C27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545450"/>
    <w:rsid w:val="005623C5"/>
    <w:rsid w:val="00574A35"/>
    <w:rsid w:val="005A7F9F"/>
    <w:rsid w:val="005C5643"/>
    <w:rsid w:val="005D2D21"/>
    <w:rsid w:val="005E5C7F"/>
    <w:rsid w:val="005E7653"/>
    <w:rsid w:val="00602A94"/>
    <w:rsid w:val="0062461E"/>
    <w:rsid w:val="0062560B"/>
    <w:rsid w:val="0062583C"/>
    <w:rsid w:val="006369F9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8E39F7"/>
    <w:rsid w:val="009214AD"/>
    <w:rsid w:val="0096193C"/>
    <w:rsid w:val="00966ACD"/>
    <w:rsid w:val="009E4AF0"/>
    <w:rsid w:val="00A154CE"/>
    <w:rsid w:val="00A90FF8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315D5"/>
    <w:rsid w:val="00C76951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16B00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2020-06-18T11:39:00Z</dcterms:created>
  <dcterms:modified xsi:type="dcterms:W3CDTF">2020-06-18T11:39:00Z</dcterms:modified>
</cp:coreProperties>
</file>