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C3F0BD1" w14:textId="24CA7C6D" w:rsidR="00BF24B0" w:rsidRDefault="0001318B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1318B">
        <w:rPr>
          <w:rStyle w:val="a5"/>
          <w:rFonts w:ascii="Times New Roman" w:hAnsi="Times New Roman"/>
          <w:b/>
          <w:caps/>
          <w:color w:val="002060"/>
          <w:sz w:val="28"/>
        </w:rPr>
        <w:t>ИННОВАЦИИ И ИНВЕСТИЦИИ КАК ДРАЙВЕРЫ СОЦИАЛЬНОГО И ЭКОНОМИЧЕСКОГО РАЗВИТИЯ</w:t>
      </w:r>
    </w:p>
    <w:p w14:paraId="200529C6" w14:textId="77777777" w:rsidR="009A2E19" w:rsidRDefault="009A2E1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8B4DFA4" w:rsidR="00A94654" w:rsidRDefault="0001318B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1F161E">
        <w:rPr>
          <w:rFonts w:ascii="Times New Roman" w:hAnsi="Times New Roman"/>
          <w:b/>
          <w:sz w:val="24"/>
          <w:szCs w:val="24"/>
        </w:rPr>
        <w:t xml:space="preserve"> октября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7FD8BD9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F5263">
        <w:rPr>
          <w:rFonts w:ascii="Times New Roman" w:hAnsi="Times New Roman"/>
          <w:sz w:val="18"/>
          <w:szCs w:val="18"/>
        </w:rPr>
        <w:t>ЭК</w:t>
      </w:r>
      <w:r w:rsidR="00BF24B0" w:rsidRPr="00BF24B0">
        <w:rPr>
          <w:rFonts w:ascii="Times New Roman" w:hAnsi="Times New Roman"/>
          <w:sz w:val="18"/>
          <w:szCs w:val="18"/>
        </w:rPr>
        <w:t>-5</w:t>
      </w:r>
      <w:r w:rsidR="0001318B">
        <w:rPr>
          <w:rFonts w:ascii="Times New Roman" w:hAnsi="Times New Roman"/>
          <w:sz w:val="18"/>
          <w:szCs w:val="18"/>
        </w:rPr>
        <w:t>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5CB5656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1318B">
        <w:rPr>
          <w:rFonts w:ascii="Times New Roman" w:hAnsi="Times New Roman"/>
          <w:b/>
          <w:sz w:val="20"/>
          <w:szCs w:val="20"/>
          <w:u w:val="single"/>
        </w:rPr>
        <w:t>26</w:t>
      </w:r>
      <w:r w:rsidR="001F161E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74E7BB5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F5263">
        <w:rPr>
          <w:rFonts w:ascii="Times New Roman" w:hAnsi="Times New Roman"/>
          <w:b/>
          <w:sz w:val="18"/>
          <w:szCs w:val="18"/>
        </w:rPr>
        <w:t>ЭК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01318B">
        <w:rPr>
          <w:rFonts w:ascii="Times New Roman" w:hAnsi="Times New Roman"/>
          <w:b/>
          <w:sz w:val="18"/>
          <w:szCs w:val="18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2BCA2CD9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F5263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01318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318B">
              <w:rPr>
                <w:rFonts w:ascii="Times New Roman" w:hAnsi="Times New Roman"/>
                <w:b/>
                <w:sz w:val="18"/>
                <w:szCs w:val="18"/>
              </w:rPr>
              <w:t>26.</w:t>
            </w:r>
            <w:r w:rsidR="001F161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0AEFC281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2B05979F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096708D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76689721" w14:textId="1CD0C1D0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257AB8E3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013A584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3CC1BCFA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6F7B9EC1" w:rsidR="00BF24B0" w:rsidRPr="00064079" w:rsidRDefault="00394680" w:rsidP="00394680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D3135EF" w14:textId="77777777" w:rsidR="00394680" w:rsidRPr="00064079" w:rsidRDefault="00394680" w:rsidP="0039468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33EECB38" w14:textId="77777777" w:rsidR="00394680" w:rsidRPr="00064079" w:rsidRDefault="00394680" w:rsidP="0039468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6AF7026D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экономики, финансов и бизнеса</w:t>
            </w:r>
          </w:p>
          <w:p w14:paraId="2124FCB2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EFE20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B67D3B7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СИСТЕМЫ ГОСУДАРСТВЕННО-ЧАСТНОГО ПАРТНЕРСТВА В РЕГИОНЕ</w:t>
            </w:r>
          </w:p>
          <w:p w14:paraId="4931CEE6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B28F8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70BF7CA5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7D1DBBE0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78BD7CFA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187085B9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6CA46" w14:textId="77777777" w:rsidR="00394680" w:rsidRPr="00064079" w:rsidRDefault="00394680" w:rsidP="0039468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784A9E84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1B02BE8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3E914A29" w:rsidR="00AE7B96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731007A0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394680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Проблемы государственно-частного партнерства в регионе</w:t>
      </w:r>
      <w:r w:rsidR="00231EBB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0131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01318B" w:rsidRPr="000131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нновации и инвестиции как драйверы социального и экономического развития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131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Волгоград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131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1F1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05F2" w14:textId="77777777" w:rsidR="00101B42" w:rsidRDefault="00101B42" w:rsidP="009D4EA3">
      <w:pPr>
        <w:spacing w:after="0" w:line="240" w:lineRule="auto"/>
      </w:pPr>
      <w:r>
        <w:separator/>
      </w:r>
    </w:p>
  </w:endnote>
  <w:endnote w:type="continuationSeparator" w:id="0">
    <w:p w14:paraId="245034EF" w14:textId="77777777" w:rsidR="00101B42" w:rsidRDefault="00101B4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67A9C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67A9C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67A9C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67A9C">
      <w:rPr>
        <w:rFonts w:ascii="Times New Roman" w:hAnsi="Times New Roman"/>
        <w:sz w:val="16"/>
        <w:szCs w:val="16"/>
      </w:rPr>
      <w:t xml:space="preserve">        </w:t>
    </w:r>
    <w:r w:rsidR="00CD2D7A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67A9C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67A9C">
      <w:rPr>
        <w:rFonts w:ascii="Times New Roman" w:hAnsi="Times New Roman"/>
        <w:sz w:val="16"/>
        <w:szCs w:val="16"/>
      </w:rPr>
      <w:t xml:space="preserve"> </w:t>
    </w:r>
    <w:r w:rsidRPr="00267A9C">
      <w:rPr>
        <w:rFonts w:ascii="Times New Roman" w:hAnsi="Times New Roman"/>
        <w:sz w:val="16"/>
        <w:szCs w:val="16"/>
      </w:rPr>
      <w:t xml:space="preserve">       </w:t>
    </w:r>
    <w:r w:rsidR="00967F76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67A9C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4776F" w14:textId="77777777" w:rsidR="00101B42" w:rsidRDefault="00101B42" w:rsidP="009D4EA3">
      <w:pPr>
        <w:spacing w:after="0" w:line="240" w:lineRule="auto"/>
      </w:pPr>
      <w:r>
        <w:separator/>
      </w:r>
    </w:p>
  </w:footnote>
  <w:footnote w:type="continuationSeparator" w:id="0">
    <w:p w14:paraId="3E057919" w14:textId="77777777" w:rsidR="00101B42" w:rsidRDefault="00101B42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318B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01B42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161E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67A9C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B87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2E1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63AD2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7CC7-EE32-BB44-80D6-82A3E163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2019-06-21T07:22:00Z</dcterms:created>
  <dcterms:modified xsi:type="dcterms:W3CDTF">2019-06-21T07:22:00Z</dcterms:modified>
</cp:coreProperties>
</file>